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1C53" w:rsidRDefault="0037702D">
      <w:r w:rsidRPr="0037702D">
        <w:rPr>
          <w:noProof/>
        </w:rPr>
        <w:drawing>
          <wp:inline distT="0" distB="0" distL="0" distR="0">
            <wp:extent cx="5276850" cy="6381750"/>
            <wp:effectExtent l="0" t="0" r="0" b="0"/>
            <wp:docPr id="1" name="図 1" descr="C:\Users\Kenji Horiguchi\Pictures\ScanSnap\2014年08月12日19時46分45秒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nji Horiguchi\Pictures\ScanSnap\2014年08月12日19時46分45秒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63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1C53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702D"/>
    <w:rsid w:val="0037702D"/>
    <w:rsid w:val="006B5A69"/>
    <w:rsid w:val="00971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01B49A2D-F62C-4E6A-900D-A39985305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5A6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5A69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堀口健治</dc:creator>
  <cp:keywords/>
  <dc:description/>
  <cp:lastModifiedBy>堀口健治</cp:lastModifiedBy>
  <cp:revision>1</cp:revision>
  <dcterms:created xsi:type="dcterms:W3CDTF">2014-08-16T01:04:00Z</dcterms:created>
  <dcterms:modified xsi:type="dcterms:W3CDTF">2014-08-16T01:05:00Z</dcterms:modified>
</cp:coreProperties>
</file>